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4C11A60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9528F">
        <w:rPr>
          <w:b/>
          <w:noProof/>
          <w:sz w:val="24"/>
        </w:rPr>
        <w:t>8945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1" w:name="_GoBack"/>
        <w:tc>
          <w:tcPr>
            <w:tcW w:w="1276" w:type="dxa"/>
            <w:shd w:val="pct30" w:color="FFFF00" w:fill="auto"/>
          </w:tcPr>
          <w:p w14:paraId="6CAED29D" w14:textId="2A5139ED"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89528F" w:rsidRPr="0089528F">
              <w:rPr>
                <w:b/>
                <w:noProof/>
                <w:sz w:val="28"/>
              </w:rPr>
              <w:t>5917</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971F0" w:rsidR="001E41F3" w:rsidRPr="00410371" w:rsidRDefault="001E41F3" w:rsidP="004E5DB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F971E" w:rsidR="001E41F3" w:rsidRPr="00410371" w:rsidRDefault="004E5DB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565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3870B" w:rsidR="001E41F3" w:rsidRDefault="00A95846" w:rsidP="00E041AC">
            <w:pPr>
              <w:pStyle w:val="CRCoverPage"/>
              <w:spacing w:after="0"/>
              <w:ind w:left="100"/>
              <w:rPr>
                <w:noProof/>
                <w:lang w:eastAsia="zh-CN"/>
              </w:rPr>
            </w:pPr>
            <w:r>
              <w:rPr>
                <w:rFonts w:hint="eastAsia"/>
                <w:noProof/>
                <w:lang w:eastAsia="zh-CN"/>
              </w:rPr>
              <w:t>C</w:t>
            </w:r>
            <w:r>
              <w:rPr>
                <w:noProof/>
                <w:lang w:eastAsia="zh-CN"/>
              </w:rPr>
              <w:t xml:space="preserve">larificaiton on </w:t>
            </w:r>
            <w:r w:rsidR="00BB1797">
              <w:rPr>
                <w:noProof/>
                <w:lang w:eastAsia="zh-CN"/>
              </w:rPr>
              <w:t>storage of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D57BD" w:rsidR="001E41F3" w:rsidRDefault="004E5DB1">
            <w:pPr>
              <w:pStyle w:val="CRCoverPage"/>
              <w:spacing w:after="0"/>
              <w:ind w:left="100"/>
              <w:rPr>
                <w:noProof/>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E82D8" w:rsidR="001E41F3" w:rsidRDefault="004E5D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4D25" w14:textId="0EBDC2BB" w:rsidR="002A1F0B" w:rsidRDefault="004427E7" w:rsidP="001C2BE5">
            <w:pPr>
              <w:pStyle w:val="CRCoverPage"/>
              <w:spacing w:after="0"/>
              <w:rPr>
                <w:noProof/>
                <w:lang w:eastAsia="zh-CN"/>
              </w:rPr>
            </w:pPr>
            <w:r>
              <w:rPr>
                <w:noProof/>
                <w:lang w:eastAsia="zh-CN"/>
              </w:rPr>
              <w:t>About NSAG information storage</w:t>
            </w:r>
            <w:r w:rsidR="003E74DA">
              <w:rPr>
                <w:noProof/>
                <w:lang w:eastAsia="zh-CN"/>
              </w:rPr>
              <w:t>, stage 2 has following requir</w:t>
            </w:r>
            <w:r>
              <w:rPr>
                <w:noProof/>
                <w:lang w:eastAsia="zh-CN"/>
              </w:rPr>
              <w:t>ement</w:t>
            </w:r>
            <w:r w:rsidR="003E74DA">
              <w:rPr>
                <w:noProof/>
                <w:lang w:eastAsia="zh-CN"/>
              </w:rPr>
              <w:t>:</w:t>
            </w:r>
          </w:p>
          <w:p w14:paraId="70A11F0E" w14:textId="77777777" w:rsidR="003E74DA" w:rsidRPr="003E74DA" w:rsidRDefault="003E74DA" w:rsidP="003E74DA">
            <w:pPr>
              <w:pStyle w:val="CRCoverPage"/>
              <w:spacing w:beforeLines="50" w:before="120" w:after="0"/>
              <w:ind w:leftChars="150" w:left="300"/>
              <w:rPr>
                <w:rFonts w:ascii="Times New Roman" w:hAnsi="Times New Roman"/>
                <w:noProof/>
                <w:sz w:val="16"/>
                <w:lang w:eastAsia="zh-CN"/>
              </w:rPr>
            </w:pPr>
            <w:r w:rsidRPr="003E74DA">
              <w:rPr>
                <w:rFonts w:ascii="Times New Roman" w:hAnsi="Times New Roman"/>
                <w:noProof/>
                <w:sz w:val="16"/>
                <w:lang w:eastAsia="zh-CN"/>
              </w:rPr>
              <w:t>The UE shall store the currently valid NSAG information received in the Registered PLMN or SNPN when registered in this PLMN or SNPN and:</w:t>
            </w:r>
          </w:p>
          <w:p w14:paraId="01A87E46" w14:textId="70314C67" w:rsidR="003E74DA" w:rsidRPr="003E74DA" w:rsidRDefault="003E74DA" w:rsidP="003E74DA">
            <w:pPr>
              <w:pStyle w:val="CRCoverPage"/>
              <w:spacing w:after="0"/>
              <w:ind w:leftChars="150" w:left="300"/>
              <w:rPr>
                <w:rFonts w:ascii="Times New Roman" w:hAnsi="Times New Roman"/>
                <w:noProof/>
                <w:sz w:val="16"/>
                <w:lang w:eastAsia="zh-CN"/>
              </w:rPr>
            </w:pPr>
            <w:r w:rsidRPr="003E74DA">
              <w:rPr>
                <w:rFonts w:ascii="Times New Roman" w:hAnsi="Times New Roman"/>
                <w:noProof/>
                <w:sz w:val="16"/>
                <w:lang w:eastAsia="zh-CN"/>
              </w:rPr>
              <w:t>-</w:t>
            </w:r>
            <w:r w:rsidRPr="003E74DA">
              <w:rPr>
                <w:rFonts w:ascii="Times New Roman" w:hAnsi="Times New Roman"/>
                <w:noProof/>
                <w:sz w:val="16"/>
                <w:lang w:eastAsia="zh-CN"/>
              </w:rPr>
              <w:tab/>
              <w:t xml:space="preserve">The UE </w:t>
            </w:r>
            <w:r w:rsidRPr="003E74DA">
              <w:rPr>
                <w:rFonts w:ascii="Times New Roman" w:hAnsi="Times New Roman"/>
                <w:noProof/>
                <w:sz w:val="16"/>
                <w:highlight w:val="cyan"/>
                <w:lang w:eastAsia="zh-CN"/>
              </w:rPr>
              <w:t>should be able to store the NSAG information</w:t>
            </w:r>
            <w:r w:rsidRPr="003E74DA">
              <w:rPr>
                <w:rFonts w:ascii="Times New Roman" w:hAnsi="Times New Roman"/>
                <w:noProof/>
                <w:sz w:val="16"/>
                <w:lang w:eastAsia="zh-CN"/>
              </w:rPr>
              <w:t xml:space="preserve"> for </w:t>
            </w:r>
            <w:r w:rsidRPr="003E74DA">
              <w:rPr>
                <w:rFonts w:ascii="Times New Roman" w:hAnsi="Times New Roman"/>
                <w:noProof/>
                <w:sz w:val="16"/>
                <w:highlight w:val="cyan"/>
                <w:lang w:eastAsia="zh-CN"/>
              </w:rPr>
              <w:t>at least</w:t>
            </w:r>
            <w:r w:rsidRPr="003E74DA">
              <w:rPr>
                <w:rFonts w:ascii="Times New Roman" w:hAnsi="Times New Roman"/>
                <w:noProof/>
                <w:sz w:val="16"/>
                <w:lang w:eastAsia="zh-CN"/>
              </w:rPr>
              <w:t xml:space="preserve"> the Registered-PLMN and equivalent PLMNs, or the Registered-SNPN and equivalent SNPNs.</w:t>
            </w:r>
          </w:p>
          <w:p w14:paraId="708AA7DE" w14:textId="402C3CED" w:rsidR="00E71D72" w:rsidRDefault="004427E7" w:rsidP="001C2BE5">
            <w:pPr>
              <w:pStyle w:val="CRCoverPage"/>
              <w:spacing w:beforeLines="50" w:before="120" w:after="0"/>
              <w:rPr>
                <w:noProof/>
                <w:lang w:eastAsia="zh-CN"/>
              </w:rPr>
            </w:pPr>
            <w:r>
              <w:rPr>
                <w:noProof/>
                <w:lang w:eastAsia="zh-CN"/>
              </w:rPr>
              <w:t>Above blue text indicates when the UE recevies the NSAG information in PLMN 1, moves to PLMN 2, the UE may need to store the NSAG information received in PLMN 1. This should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53D0DB" w:rsidR="004427E7" w:rsidRDefault="004427E7" w:rsidP="001C2BE5">
            <w:pPr>
              <w:pStyle w:val="CRCoverPage"/>
              <w:spacing w:after="0"/>
              <w:rPr>
                <w:noProof/>
                <w:lang w:eastAsia="zh-CN"/>
              </w:rPr>
            </w:pPr>
            <w:r>
              <w:rPr>
                <w:rFonts w:hint="eastAsia"/>
                <w:noProof/>
                <w:lang w:eastAsia="zh-CN"/>
              </w:rPr>
              <w:t>I</w:t>
            </w:r>
            <w:r>
              <w:rPr>
                <w:noProof/>
                <w:lang w:eastAsia="zh-CN"/>
              </w:rPr>
              <w:t>t is proposed:</w:t>
            </w:r>
            <w:r>
              <w:t xml:space="preserve"> </w:t>
            </w:r>
            <w:r w:rsidRPr="004427E7">
              <w:rPr>
                <w:noProof/>
                <w:lang w:eastAsia="zh-CN"/>
              </w:rPr>
              <w:t>The UE should be able to store the NSAG information for at least the Registered-PLMN and equivalent PLMNs, or the Registered-SNPN and equivalent SNPNs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336E6" w:rsidR="001E41F3" w:rsidRDefault="001C2BE5" w:rsidP="001C2BE5">
            <w:pPr>
              <w:pStyle w:val="CRCoverPage"/>
              <w:spacing w:after="0"/>
              <w:rPr>
                <w:noProof/>
                <w:lang w:eastAsia="zh-CN"/>
              </w:rPr>
            </w:pPr>
            <w:r>
              <w:rPr>
                <w:noProof/>
                <w:lang w:eastAsia="zh-CN"/>
              </w:rPr>
              <w:t>It is not clear whether the UE shall store the NSAG information received in the last PLMN when the UE moves to another PLMN.</w:t>
            </w:r>
          </w:p>
        </w:tc>
      </w:tr>
      <w:tr w:rsidR="001E41F3" w14:paraId="034AF533" w14:textId="77777777" w:rsidTr="00547111">
        <w:tc>
          <w:tcPr>
            <w:tcW w:w="2694" w:type="dxa"/>
            <w:gridSpan w:val="2"/>
          </w:tcPr>
          <w:p w14:paraId="39D9EB5B" w14:textId="29BBFAFA" w:rsidR="001E41F3" w:rsidRPr="001C2BE5"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D1DC9" w:rsidR="001E41F3" w:rsidRDefault="003E74DA" w:rsidP="002A1F0B">
            <w:pPr>
              <w:pStyle w:val="CRCoverPage"/>
              <w:spacing w:after="0"/>
              <w:ind w:left="100"/>
              <w:rPr>
                <w:noProof/>
                <w:lang w:eastAsia="zh-CN"/>
              </w:rPr>
            </w:pPr>
            <w:r>
              <w:rPr>
                <w:rFonts w:hint="eastAsia"/>
                <w:noProof/>
                <w:lang w:eastAsia="zh-CN"/>
              </w:rPr>
              <w:t>4</w:t>
            </w: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7AD40398" w14:textId="77777777" w:rsidR="002A1F0B" w:rsidRPr="007F2770" w:rsidRDefault="002A1F0B" w:rsidP="002A1F0B">
      <w:pPr>
        <w:pStyle w:val="4"/>
      </w:pPr>
      <w:bookmarkStart w:id="4" w:name="_Toc146294991"/>
      <w:r w:rsidRPr="007F2770">
        <w:t>4.6.2.2</w:t>
      </w:r>
      <w:r w:rsidRPr="007F2770">
        <w:tab/>
        <w:t>NSSAI storage</w:t>
      </w:r>
      <w:bookmarkEnd w:id="4"/>
    </w:p>
    <w:p w14:paraId="329AE4CB" w14:textId="77777777" w:rsidR="002A1F0B" w:rsidRDefault="002A1F0B" w:rsidP="002A1F0B">
      <w:r w:rsidRPr="007F2770">
        <w:t xml:space="preserve">If available, the configured NSSAI(s) shall be stored in a non-volatile memory in the ME as specified in annex C. </w:t>
      </w:r>
      <w:bookmarkStart w:id="5" w:name="_Hlk84946835"/>
      <w:r w:rsidRPr="007F2770">
        <w:t>For a configured NSSAI, if there is</w:t>
      </w:r>
      <w:r>
        <w:t>:</w:t>
      </w:r>
    </w:p>
    <w:p w14:paraId="7B47FBE9" w14:textId="77777777" w:rsidR="002A1F0B" w:rsidRDefault="002A1F0B" w:rsidP="002A1F0B">
      <w:pPr>
        <w:pStyle w:val="B1"/>
      </w:pPr>
      <w:r w:rsidRPr="00693E47">
        <w:t>a)</w:t>
      </w:r>
      <w:r w:rsidRPr="00693E47">
        <w:tab/>
      </w:r>
      <w:r w:rsidRPr="007F2770">
        <w:t>associated NSSRG information, the NSSRG information shall also be stored in a non-volatile memory in the ME as specified in annex C</w:t>
      </w:r>
      <w:r>
        <w:t>;</w:t>
      </w:r>
    </w:p>
    <w:p w14:paraId="13981461" w14:textId="77777777" w:rsidR="002A1F0B" w:rsidRDefault="002A1F0B" w:rsidP="002A1F0B">
      <w:pPr>
        <w:pStyle w:val="B1"/>
      </w:pPr>
      <w:r w:rsidRPr="00693E47">
        <w:t>b)</w:t>
      </w:r>
      <w:r w:rsidRPr="00693E47">
        <w:tab/>
      </w:r>
      <w:r w:rsidRPr="007F2770">
        <w:t>associated NSAG information, the NSAG information shall be stored in the ME</w:t>
      </w:r>
      <w:r>
        <w:t>;</w:t>
      </w:r>
    </w:p>
    <w:p w14:paraId="4C529518" w14:textId="77777777" w:rsidR="002A1F0B" w:rsidRDefault="002A1F0B" w:rsidP="002A1F0B">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172E9AFA" w14:textId="77777777" w:rsidR="002A1F0B" w:rsidRDefault="002A1F0B" w:rsidP="002A1F0B">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5"/>
    <w:p w14:paraId="71FC39D1" w14:textId="77777777" w:rsidR="002A1F0B" w:rsidRPr="007F2770" w:rsidRDefault="002A1F0B" w:rsidP="002A1F0B">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7442EE53" w14:textId="77777777" w:rsidR="002A1F0B" w:rsidRPr="007F2770" w:rsidRDefault="002A1F0B" w:rsidP="002A1F0B">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46BDD978" w14:textId="77777777" w:rsidR="002A1F0B" w:rsidRPr="007F2770" w:rsidRDefault="002A1F0B" w:rsidP="002A1F0B">
      <w:r w:rsidRPr="007F2770">
        <w:t>The UE stores NSSAIs as follows:</w:t>
      </w:r>
    </w:p>
    <w:p w14:paraId="7C4C990C" w14:textId="77777777" w:rsidR="002A1F0B" w:rsidRPr="007F2770" w:rsidRDefault="002A1F0B" w:rsidP="002A1F0B">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1985400" w14:textId="77777777" w:rsidR="002A1F0B" w:rsidRPr="007F2770" w:rsidRDefault="002A1F0B" w:rsidP="002A1F0B">
      <w:pPr>
        <w:pStyle w:val="B2"/>
      </w:pPr>
      <w:r w:rsidRPr="007F2770">
        <w:t>1)</w:t>
      </w:r>
      <w:r w:rsidRPr="007F2770">
        <w:tab/>
        <w:t>replace any stored configured NSSAI for this PLMN or SNPN with the new configured NSSAI for this PLMN or SNPN;</w:t>
      </w:r>
    </w:p>
    <w:p w14:paraId="6BDB5A8A" w14:textId="77777777" w:rsidR="002A1F0B" w:rsidRPr="007F2770" w:rsidRDefault="002A1F0B" w:rsidP="002A1F0B">
      <w:pPr>
        <w:pStyle w:val="B2"/>
      </w:pPr>
      <w:r w:rsidRPr="007F2770">
        <w:t>2)</w:t>
      </w:r>
      <w:r w:rsidRPr="007F2770">
        <w:tab/>
        <w:t>delete any stored mapped S-NSSAI(s) for the configured NSSAI and, if available, store the mapped S-NSSAI(s) for the new configured NSSAI;</w:t>
      </w:r>
    </w:p>
    <w:p w14:paraId="592D5877" w14:textId="77777777" w:rsidR="002A1F0B" w:rsidRPr="007F2770" w:rsidRDefault="002A1F0B" w:rsidP="002A1F0B">
      <w:pPr>
        <w:pStyle w:val="B2"/>
      </w:pPr>
      <w:r w:rsidRPr="007F2770">
        <w:lastRenderedPageBreak/>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BA7C2A5" w14:textId="77777777" w:rsidR="002A1F0B" w:rsidRDefault="002A1F0B" w:rsidP="002A1F0B">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2DE2FF9F" w14:textId="77777777" w:rsidR="002A1F0B" w:rsidRPr="007F2770" w:rsidRDefault="002A1F0B" w:rsidP="002A1F0B">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8753BC4" w14:textId="77777777" w:rsidR="002A1F0B" w:rsidRPr="007F2770" w:rsidRDefault="002A1F0B" w:rsidP="002A1F0B">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482D992" w14:textId="77777777" w:rsidR="002A1F0B" w:rsidRPr="007F2770" w:rsidRDefault="002A1F0B" w:rsidP="002A1F0B">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AE18A2E" w14:textId="77777777" w:rsidR="002A1F0B" w:rsidRPr="007F2770" w:rsidRDefault="002A1F0B" w:rsidP="002A1F0B">
      <w:pPr>
        <w:pStyle w:val="B1"/>
      </w:pPr>
      <w:r w:rsidRPr="007F2770">
        <w:tab/>
        <w:t>The UE may continue storing a received configured NSSAI for a PLMN and associated mapped S-NSSAI(s), if available, when the UE registers in another PLMN.</w:t>
      </w:r>
    </w:p>
    <w:p w14:paraId="697F063D" w14:textId="77777777" w:rsidR="002A1F0B" w:rsidRPr="007F2770" w:rsidRDefault="002A1F0B" w:rsidP="002A1F0B">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91F31FE" w14:textId="77777777" w:rsidR="002A1F0B" w:rsidRPr="007F2770" w:rsidRDefault="002A1F0B" w:rsidP="002A1F0B">
      <w:pPr>
        <w:pStyle w:val="B1"/>
      </w:pPr>
      <w:proofErr w:type="spellStart"/>
      <w:r w:rsidRPr="007F2770">
        <w:t>a</w:t>
      </w:r>
      <w:r>
        <w:t>a</w:t>
      </w:r>
      <w:proofErr w:type="spellEnd"/>
      <w:r w:rsidRPr="007F2770">
        <w:t>)</w:t>
      </w:r>
      <w:r w:rsidRPr="007F2770">
        <w:tab/>
        <w:t>The NSAG information shall be stored until:</w:t>
      </w:r>
    </w:p>
    <w:p w14:paraId="4CCDC353" w14:textId="77777777" w:rsidR="002A1F0B" w:rsidRPr="007F2770" w:rsidRDefault="002A1F0B" w:rsidP="002A1F0B">
      <w:pPr>
        <w:pStyle w:val="B2"/>
      </w:pPr>
      <w:r w:rsidRPr="007F2770">
        <w:t>1)</w:t>
      </w:r>
      <w:r w:rsidRPr="007F2770">
        <w:tab/>
        <w:t>a new NSAG information for the registered PLMN or the registered SNPN is received over 3GPP access; or</w:t>
      </w:r>
    </w:p>
    <w:p w14:paraId="0CCB3021" w14:textId="77777777" w:rsidR="002A1F0B" w:rsidRPr="007F2770" w:rsidRDefault="002A1F0B" w:rsidP="002A1F0B">
      <w:pPr>
        <w:pStyle w:val="B2"/>
      </w:pPr>
      <w:r w:rsidRPr="007F2770">
        <w:t>2)</w:t>
      </w:r>
      <w:r w:rsidRPr="007F2770">
        <w:tab/>
        <w:t>a new configured NSSAI without any associated NSAG information for the registered PLMN or the registered SNPN is received over 3GPP access.</w:t>
      </w:r>
    </w:p>
    <w:p w14:paraId="6A0227D2" w14:textId="77777777" w:rsidR="002A1F0B" w:rsidRPr="007F2770" w:rsidRDefault="002A1F0B" w:rsidP="002A1F0B">
      <w:pPr>
        <w:pStyle w:val="B1"/>
      </w:pPr>
      <w:r w:rsidRPr="007F2770">
        <w:tab/>
        <w:t>The UE shall remove any S-NSSAI from the NSAG information which is not part of the configured NSSAI, if any.</w:t>
      </w:r>
    </w:p>
    <w:p w14:paraId="6FBE8837" w14:textId="77777777" w:rsidR="002A1F0B" w:rsidRPr="007F2770" w:rsidRDefault="002A1F0B" w:rsidP="002A1F0B">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B7C9984" w14:textId="77777777" w:rsidR="002A1F0B" w:rsidRPr="007F2770" w:rsidRDefault="002A1F0B" w:rsidP="002A1F0B">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61A60C0" w14:textId="77777777" w:rsidR="002A1F0B" w:rsidRPr="007F2770" w:rsidRDefault="002A1F0B" w:rsidP="002A1F0B">
      <w:pPr>
        <w:pStyle w:val="B1"/>
      </w:pPr>
      <w:r w:rsidRPr="007F2770">
        <w:tab/>
        <w:t>The UE shall be able to store 32 NSAG entries in the NSAG information stored for the registered PLMN or the registered SNPN.</w:t>
      </w:r>
    </w:p>
    <w:p w14:paraId="6CFE9311" w14:textId="326E9392" w:rsidR="002A1F0B" w:rsidRPr="007F2770" w:rsidRDefault="002A1F0B" w:rsidP="002A1F0B">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ins w:id="6" w:author="XL" w:date="2023-10-31T20:50:00Z">
        <w:r w:rsidR="00537FA8" w:rsidRPr="00537FA8">
          <w:t xml:space="preserve"> The UE should be able to store the NSAG information for at least the Registered-PLMN and equivalent PLMNs, or the Registered-SNPN and equivalent SNPNs.</w:t>
        </w:r>
      </w:ins>
    </w:p>
    <w:p w14:paraId="7D5CF3F9" w14:textId="77777777" w:rsidR="002A1F0B" w:rsidRPr="007F2770" w:rsidRDefault="002A1F0B" w:rsidP="002A1F0B">
      <w:pPr>
        <w:pStyle w:val="B1"/>
      </w:pPr>
      <w:r w:rsidRPr="007F2770">
        <w:tab/>
        <w:t>The UE needs not to store the NSAG information when the UE is switched off or when the UE is deregistered from the registered PLMN or the registered SNPN.</w:t>
      </w:r>
    </w:p>
    <w:p w14:paraId="7208A0F3" w14:textId="77777777" w:rsidR="002A1F0B" w:rsidRPr="007F2770" w:rsidRDefault="002A1F0B" w:rsidP="002A1F0B">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013701B" w14:textId="77777777" w:rsidR="002A1F0B" w:rsidRPr="007F2770" w:rsidRDefault="002A1F0B" w:rsidP="002A1F0B">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4C08FF5" w14:textId="77777777" w:rsidR="002A1F0B" w:rsidRPr="007F2770" w:rsidRDefault="002A1F0B" w:rsidP="002A1F0B">
      <w:pPr>
        <w:pStyle w:val="B2"/>
      </w:pPr>
      <w:r w:rsidRPr="007F2770">
        <w:lastRenderedPageBreak/>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3A5F5CCE" w14:textId="77777777" w:rsidR="002A1F0B" w:rsidRDefault="002A1F0B" w:rsidP="002A1F0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77782A84" w14:textId="77777777" w:rsidR="002A1F0B" w:rsidRPr="007F2770" w:rsidRDefault="002A1F0B" w:rsidP="002A1F0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804086E" w14:textId="77777777" w:rsidR="002A1F0B" w:rsidRPr="007F2770" w:rsidRDefault="002A1F0B" w:rsidP="002A1F0B">
      <w:pPr>
        <w:pStyle w:val="B1"/>
      </w:pPr>
      <w:r w:rsidRPr="007F2770">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2DC4552E" w14:textId="77777777" w:rsidR="002A1F0B" w:rsidRPr="007F2770" w:rsidRDefault="002A1F0B" w:rsidP="002A1F0B">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0048ACB" w14:textId="77777777" w:rsidR="002A1F0B" w:rsidRPr="007F2770" w:rsidRDefault="002A1F0B" w:rsidP="002A1F0B">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94D79B8" w14:textId="77777777" w:rsidR="002A1F0B" w:rsidRPr="007F2770" w:rsidRDefault="002A1F0B" w:rsidP="002A1F0B">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1C4357DF" w14:textId="77777777" w:rsidR="002A1F0B" w:rsidRPr="007F2770" w:rsidRDefault="002A1F0B" w:rsidP="002A1F0B">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E8EB930" w14:textId="77777777" w:rsidR="002A1F0B" w:rsidRPr="007F2770" w:rsidRDefault="002A1F0B" w:rsidP="002A1F0B">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2463429A" w14:textId="77777777" w:rsidR="002A1F0B" w:rsidRPr="007F2770" w:rsidRDefault="002A1F0B" w:rsidP="002A1F0B">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0EFED176" w14:textId="77777777" w:rsidR="002A1F0B" w:rsidRDefault="002A1F0B" w:rsidP="002A1F0B">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0B6423B" w14:textId="77777777" w:rsidR="002A1F0B" w:rsidRPr="00A33425" w:rsidRDefault="002A1F0B" w:rsidP="002A1F0B">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4B17AB46" w14:textId="77777777" w:rsidR="002A1F0B" w:rsidRPr="00983E5A" w:rsidRDefault="002A1F0B" w:rsidP="002A1F0B">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66126E19" w14:textId="77777777" w:rsidR="002A1F0B" w:rsidRDefault="002A1F0B" w:rsidP="002A1F0B">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6C16B4D5" w14:textId="77777777" w:rsidR="002A1F0B" w:rsidRDefault="002A1F0B" w:rsidP="002A1F0B">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E2443F8" w14:textId="77777777" w:rsidR="002A1F0B" w:rsidRDefault="002A1F0B" w:rsidP="002A1F0B">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10504CD9" w14:textId="77777777" w:rsidR="002A1F0B" w:rsidRDefault="002A1F0B" w:rsidP="002A1F0B">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3A0ECCE" w14:textId="77777777" w:rsidR="002A1F0B" w:rsidRDefault="002A1F0B" w:rsidP="002A1F0B">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FA9A214" w14:textId="77777777" w:rsidR="002A1F0B" w:rsidRPr="007F2770" w:rsidRDefault="002A1F0B" w:rsidP="002A1F0B">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29BBD43A" w14:textId="77777777" w:rsidR="002A1F0B" w:rsidRPr="007F2770" w:rsidRDefault="002A1F0B" w:rsidP="002A1F0B">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25C96B65" w14:textId="77777777" w:rsidR="002A1F0B" w:rsidRPr="007F2770" w:rsidRDefault="002A1F0B" w:rsidP="002A1F0B">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B29CF9E" w14:textId="77777777" w:rsidR="002A1F0B" w:rsidRPr="007F2770" w:rsidRDefault="002A1F0B" w:rsidP="002A1F0B">
      <w:pPr>
        <w:pStyle w:val="B3"/>
      </w:pPr>
      <w:r w:rsidRPr="007F2770">
        <w:t>i)</w:t>
      </w:r>
      <w:r w:rsidRPr="007F2770">
        <w:tab/>
        <w:t>rejected NSSAI for the current PLMN or SNPN, for each and every access type;</w:t>
      </w:r>
    </w:p>
    <w:p w14:paraId="4E0EB6A4" w14:textId="77777777" w:rsidR="002A1F0B" w:rsidRPr="007F2770" w:rsidRDefault="002A1F0B" w:rsidP="002A1F0B">
      <w:pPr>
        <w:pStyle w:val="B3"/>
      </w:pPr>
      <w:r w:rsidRPr="007F2770">
        <w:t>ii)</w:t>
      </w:r>
      <w:r w:rsidRPr="007F2770">
        <w:tab/>
        <w:t>rejected NSSAI for the current registration area, associated with the same access type; or</w:t>
      </w:r>
    </w:p>
    <w:p w14:paraId="25818E0B" w14:textId="77777777" w:rsidR="002A1F0B" w:rsidRDefault="002A1F0B" w:rsidP="002A1F0B">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632F503" w14:textId="77777777" w:rsidR="002A1F0B" w:rsidRPr="007F2770" w:rsidRDefault="002A1F0B" w:rsidP="002A1F0B">
      <w:pPr>
        <w:pStyle w:val="B3"/>
      </w:pPr>
      <w:r>
        <w:t>iv)</w:t>
      </w:r>
      <w:r>
        <w:tab/>
        <w:t>partially rejected NSSAI, associated with 3GPP access;</w:t>
      </w:r>
    </w:p>
    <w:p w14:paraId="1BEE7D10" w14:textId="77777777" w:rsidR="002A1F0B" w:rsidRPr="007F2770" w:rsidRDefault="002A1F0B" w:rsidP="002A1F0B">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74083CA" w14:textId="77777777" w:rsidR="002A1F0B" w:rsidRPr="007F2770" w:rsidRDefault="002A1F0B" w:rsidP="002A1F0B">
      <w:pPr>
        <w:pStyle w:val="B3"/>
      </w:pPr>
      <w:r w:rsidRPr="007F2770">
        <w:t>i)</w:t>
      </w:r>
      <w:r w:rsidRPr="007F2770">
        <w:tab/>
        <w:t>rejected NSSAI for the current PLMN or SNPN, for each and every access type;</w:t>
      </w:r>
    </w:p>
    <w:p w14:paraId="710C9FF7" w14:textId="77777777" w:rsidR="002A1F0B" w:rsidRPr="007F2770" w:rsidRDefault="002A1F0B" w:rsidP="002A1F0B">
      <w:pPr>
        <w:pStyle w:val="B3"/>
      </w:pPr>
      <w:r w:rsidRPr="007F2770">
        <w:t>ii)</w:t>
      </w:r>
      <w:r w:rsidRPr="007F2770">
        <w:tab/>
        <w:t>rejected NSSAI for the current registration area, associated with the same access type;</w:t>
      </w:r>
    </w:p>
    <w:p w14:paraId="0C61C0CB" w14:textId="77777777" w:rsidR="002A1F0B" w:rsidRDefault="002A1F0B" w:rsidP="002A1F0B">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D2DDB2E" w14:textId="77777777" w:rsidR="002A1F0B" w:rsidRPr="007F2770" w:rsidRDefault="002A1F0B" w:rsidP="002A1F0B">
      <w:pPr>
        <w:pStyle w:val="B3"/>
      </w:pPr>
      <w:r>
        <w:t>iv)</w:t>
      </w:r>
      <w:r>
        <w:tab/>
        <w:t>partially rejected NSSAI, associated with 3GPP access;</w:t>
      </w:r>
    </w:p>
    <w:p w14:paraId="033E265E" w14:textId="77777777" w:rsidR="002A1F0B" w:rsidRPr="007F2770" w:rsidRDefault="002A1F0B" w:rsidP="002A1F0B">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02528F89" w14:textId="77777777" w:rsidR="002A1F0B" w:rsidRPr="007F2770" w:rsidRDefault="002A1F0B" w:rsidP="002A1F0B">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345934C4" w14:textId="77777777" w:rsidR="002A1F0B" w:rsidRPr="007F2770" w:rsidRDefault="002A1F0B" w:rsidP="002A1F0B">
      <w:pPr>
        <w:pStyle w:val="B3"/>
      </w:pPr>
      <w:r w:rsidRPr="007F2770">
        <w:t>i)</w:t>
      </w:r>
      <w:r w:rsidRPr="007F2770">
        <w:tab/>
        <w:t>rejected NSSAI for the failed or revoked NSSAA, for each and every access type;</w:t>
      </w:r>
    </w:p>
    <w:p w14:paraId="5D4A244E" w14:textId="77777777" w:rsidR="002A1F0B" w:rsidRPr="007F2770" w:rsidRDefault="002A1F0B" w:rsidP="002A1F0B">
      <w:pPr>
        <w:pStyle w:val="B3"/>
      </w:pPr>
      <w:r w:rsidRPr="007F2770">
        <w:t>ii)</w:t>
      </w:r>
      <w:r w:rsidRPr="007F2770">
        <w:tab/>
        <w:t>mapped S-NSSAI(s) for the rejected NSSAI for the current PLMN or SNPN, for each and every access type;</w:t>
      </w:r>
    </w:p>
    <w:p w14:paraId="005FA61F" w14:textId="77777777" w:rsidR="002A1F0B" w:rsidRPr="007F2770" w:rsidRDefault="002A1F0B" w:rsidP="002A1F0B">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7074A84F" w14:textId="77777777" w:rsidR="002A1F0B" w:rsidRDefault="002A1F0B" w:rsidP="002A1F0B">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4669CF9E" w14:textId="77777777" w:rsidR="002A1F0B" w:rsidRPr="007F2770" w:rsidRDefault="002A1F0B" w:rsidP="002A1F0B">
      <w:pPr>
        <w:pStyle w:val="B3"/>
      </w:pPr>
      <w:r>
        <w:t>v)</w:t>
      </w:r>
      <w:r>
        <w:tab/>
        <w:t>partially rejected NSSAI, associated with 3GPP access;</w:t>
      </w:r>
    </w:p>
    <w:p w14:paraId="644EBE6E" w14:textId="77777777" w:rsidR="002A1F0B" w:rsidRPr="007F2770" w:rsidRDefault="002A1F0B" w:rsidP="002A1F0B">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BEC8097" w14:textId="77777777" w:rsidR="002A1F0B" w:rsidRPr="007F2770" w:rsidRDefault="002A1F0B" w:rsidP="002A1F0B">
      <w:pPr>
        <w:pStyle w:val="B3"/>
      </w:pPr>
      <w:r w:rsidRPr="007F2770">
        <w:t>i)</w:t>
      </w:r>
      <w:r w:rsidRPr="007F2770">
        <w:tab/>
        <w:t>rejected NSSAI for the current PLMN or SNPN, for each and every access type;</w:t>
      </w:r>
    </w:p>
    <w:p w14:paraId="7B0DF9A4" w14:textId="77777777" w:rsidR="002A1F0B" w:rsidRPr="007F2770" w:rsidRDefault="002A1F0B" w:rsidP="002A1F0B">
      <w:pPr>
        <w:pStyle w:val="B3"/>
      </w:pPr>
      <w:r w:rsidRPr="007F2770">
        <w:t>ii)</w:t>
      </w:r>
      <w:r w:rsidRPr="007F2770">
        <w:tab/>
        <w:t>rejected NSSAI for the current registration area, associated with the same access type; or</w:t>
      </w:r>
    </w:p>
    <w:p w14:paraId="622F1225" w14:textId="77777777" w:rsidR="002A1F0B" w:rsidRPr="007F2770" w:rsidRDefault="002A1F0B" w:rsidP="002A1F0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2D8022A" w14:textId="77777777" w:rsidR="002A1F0B" w:rsidRPr="007F2770" w:rsidRDefault="002A1F0B" w:rsidP="002A1F0B">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3D7CE3C" w14:textId="77777777" w:rsidR="002A1F0B" w:rsidRPr="007F2770" w:rsidRDefault="002A1F0B" w:rsidP="002A1F0B">
      <w:pPr>
        <w:pStyle w:val="B3"/>
      </w:pPr>
      <w:r w:rsidRPr="007F2770">
        <w:t>i)</w:t>
      </w:r>
      <w:r w:rsidRPr="007F2770">
        <w:tab/>
        <w:t>rejected NSSAI for the current PLMN or SNPN, for each and every access type;</w:t>
      </w:r>
    </w:p>
    <w:p w14:paraId="390FD0DA" w14:textId="77777777" w:rsidR="002A1F0B" w:rsidRPr="007F2770" w:rsidRDefault="002A1F0B" w:rsidP="002A1F0B">
      <w:pPr>
        <w:pStyle w:val="B3"/>
      </w:pPr>
      <w:r w:rsidRPr="007F2770">
        <w:t>ii)</w:t>
      </w:r>
      <w:r w:rsidRPr="007F2770">
        <w:tab/>
        <w:t>rejected NSSAI for the current registration area, associated with the same access type; or</w:t>
      </w:r>
    </w:p>
    <w:p w14:paraId="2ECC1B2E" w14:textId="77777777" w:rsidR="002A1F0B" w:rsidRPr="007F2770" w:rsidRDefault="002A1F0B" w:rsidP="002A1F0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73B8156" w14:textId="77777777" w:rsidR="002A1F0B" w:rsidRPr="007F2770" w:rsidRDefault="002A1F0B" w:rsidP="002A1F0B">
      <w:pPr>
        <w:pStyle w:val="B2"/>
      </w:pPr>
      <w:r w:rsidRPr="007F2770">
        <w:tab/>
        <w:t>if the mapped S-NSSAI(s) for the S-NSSAI in the stored pending NSSAI are stored in the UE, and all of the mapped S-NSSAI(s) are included in the Extended rejected NSSAI IE; and</w:t>
      </w:r>
    </w:p>
    <w:p w14:paraId="70DDA0F9" w14:textId="77777777" w:rsidR="002A1F0B" w:rsidRPr="007F2770" w:rsidRDefault="002A1F0B" w:rsidP="002A1F0B">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1755D68" w14:textId="77777777" w:rsidR="002A1F0B" w:rsidRPr="007F2770" w:rsidRDefault="002A1F0B" w:rsidP="002A1F0B">
      <w:pPr>
        <w:pStyle w:val="B3"/>
      </w:pPr>
      <w:r w:rsidRPr="007F2770">
        <w:t>i)</w:t>
      </w:r>
      <w:r w:rsidRPr="007F2770">
        <w:rPr>
          <w:rFonts w:hint="eastAsia"/>
          <w:lang w:eastAsia="zh-CN"/>
        </w:rPr>
        <w:tab/>
      </w:r>
      <w:r w:rsidRPr="007F2770">
        <w:t>rejected NSSAI for the failed or revoked NSSAA, for each and every access type;</w:t>
      </w:r>
    </w:p>
    <w:p w14:paraId="0E8D1675" w14:textId="77777777" w:rsidR="002A1F0B" w:rsidRPr="007F2770" w:rsidRDefault="002A1F0B" w:rsidP="002A1F0B">
      <w:pPr>
        <w:pStyle w:val="B3"/>
      </w:pPr>
      <w:r w:rsidRPr="007F2770">
        <w:t>ii)</w:t>
      </w:r>
      <w:r w:rsidRPr="007F2770">
        <w:tab/>
        <w:t>mapped S-NSSAI(s) for the rejected NSSAI for the current PLMN or SNPN, for each and every access type;</w:t>
      </w:r>
    </w:p>
    <w:p w14:paraId="55A33868" w14:textId="77777777" w:rsidR="002A1F0B" w:rsidRPr="007F2770" w:rsidRDefault="002A1F0B" w:rsidP="002A1F0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71B7D212" w14:textId="77777777" w:rsidR="002A1F0B" w:rsidRPr="007F2770" w:rsidRDefault="002A1F0B" w:rsidP="002A1F0B">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402EE6E" w14:textId="77777777" w:rsidR="002A1F0B" w:rsidRPr="007F2770" w:rsidRDefault="002A1F0B" w:rsidP="002A1F0B">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6F81CF65" w14:textId="77777777" w:rsidR="002A1F0B" w:rsidRPr="007F2770" w:rsidRDefault="002A1F0B" w:rsidP="002A1F0B">
      <w:pPr>
        <w:pStyle w:val="B1"/>
      </w:pPr>
      <w:r w:rsidRPr="007F2770">
        <w:tab/>
        <w:t>When the UE:</w:t>
      </w:r>
    </w:p>
    <w:p w14:paraId="61FE42EF" w14:textId="77777777" w:rsidR="002A1F0B" w:rsidRPr="007F2770" w:rsidRDefault="002A1F0B" w:rsidP="002A1F0B">
      <w:pPr>
        <w:pStyle w:val="B2"/>
      </w:pPr>
      <w:r w:rsidRPr="007F2770">
        <w:t>1)</w:t>
      </w:r>
      <w:r w:rsidRPr="007F2770">
        <w:tab/>
        <w:t>enters state 5GMM-DEREGISTERED following an unsuccessful registration for 5GMM causes other than #62 “No network slices available” for the current PLMN or SNPN;</w:t>
      </w:r>
    </w:p>
    <w:p w14:paraId="725AC4BB" w14:textId="77777777" w:rsidR="002A1F0B" w:rsidRPr="007F2770" w:rsidRDefault="002A1F0B" w:rsidP="002A1F0B">
      <w:pPr>
        <w:pStyle w:val="B2"/>
      </w:pPr>
      <w:r w:rsidRPr="007F2770">
        <w:t>2)</w:t>
      </w:r>
      <w:r w:rsidRPr="007F2770">
        <w:tab/>
        <w:t>successfully registers with a new PLMN or SNPN;</w:t>
      </w:r>
    </w:p>
    <w:p w14:paraId="1F3A2815" w14:textId="77777777" w:rsidR="002A1F0B" w:rsidRPr="007F2770" w:rsidRDefault="002A1F0B" w:rsidP="002A1F0B">
      <w:pPr>
        <w:pStyle w:val="B2"/>
      </w:pPr>
      <w:r w:rsidRPr="007F2770">
        <w:t>3)</w:t>
      </w:r>
      <w:r w:rsidRPr="007F2770">
        <w:tab/>
        <w:t>enters state 5GMM-DEREGISTERED following an unsuccessful registration with a new PLMN; or</w:t>
      </w:r>
    </w:p>
    <w:p w14:paraId="152061B5" w14:textId="77777777" w:rsidR="002A1F0B" w:rsidRPr="007F2770" w:rsidRDefault="002A1F0B" w:rsidP="002A1F0B">
      <w:pPr>
        <w:pStyle w:val="B2"/>
      </w:pPr>
      <w:r w:rsidRPr="007F2770">
        <w:t>4)</w:t>
      </w:r>
      <w:r w:rsidRPr="007F2770">
        <w:tab/>
        <w:t>performs inter-system change from N1 mode to S1 mode and the UE successfully completes tracking area update procedure;</w:t>
      </w:r>
    </w:p>
    <w:p w14:paraId="16511973" w14:textId="77777777" w:rsidR="002A1F0B" w:rsidRPr="007F2770" w:rsidRDefault="002A1F0B" w:rsidP="002A1F0B">
      <w:pPr>
        <w:pStyle w:val="B1"/>
      </w:pPr>
      <w:r w:rsidRPr="007F2770">
        <w:tab/>
        <w:t>and the UE is not registered with the current PLMN or SNPN over another access, the rejected NSSAI for the current PLMN or SNPN and the rejected NSSAI for the failed or revoked NSSAA shall be deleted.</w:t>
      </w:r>
    </w:p>
    <w:p w14:paraId="404A0933" w14:textId="77777777" w:rsidR="002A1F0B" w:rsidRPr="007F2770" w:rsidRDefault="002A1F0B" w:rsidP="002A1F0B">
      <w:pPr>
        <w:pStyle w:val="B1"/>
      </w:pPr>
      <w:r w:rsidRPr="007F2770">
        <w:lastRenderedPageBreak/>
        <w:tab/>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34FBABF" w14:textId="77777777" w:rsidR="002A1F0B" w:rsidRPr="007F2770" w:rsidRDefault="002A1F0B" w:rsidP="002A1F0B">
      <w:pPr>
        <w:pStyle w:val="B1"/>
      </w:pPr>
      <w:r w:rsidRPr="007F2770">
        <w:tab/>
        <w:t>When the UE:</w:t>
      </w:r>
    </w:p>
    <w:p w14:paraId="54BC2DB1" w14:textId="77777777" w:rsidR="002A1F0B" w:rsidRPr="007F2770" w:rsidRDefault="002A1F0B" w:rsidP="002A1F0B">
      <w:pPr>
        <w:pStyle w:val="B2"/>
      </w:pPr>
      <w:r w:rsidRPr="007F2770">
        <w:t>1)</w:t>
      </w:r>
      <w:r w:rsidRPr="007F2770">
        <w:tab/>
        <w:t>deregisters over an access type;</w:t>
      </w:r>
    </w:p>
    <w:p w14:paraId="5231C654" w14:textId="77777777" w:rsidR="002A1F0B" w:rsidRPr="007F2770" w:rsidRDefault="002A1F0B" w:rsidP="002A1F0B">
      <w:pPr>
        <w:pStyle w:val="B2"/>
      </w:pPr>
      <w:r w:rsidRPr="007F2770">
        <w:t>2)</w:t>
      </w:r>
      <w:r w:rsidRPr="007F2770">
        <w:tab/>
        <w:t>successfully registers in a new registration area over an access type;</w:t>
      </w:r>
    </w:p>
    <w:p w14:paraId="5A9254FD" w14:textId="77777777" w:rsidR="002A1F0B" w:rsidRPr="007F2770" w:rsidRDefault="002A1F0B" w:rsidP="002A1F0B">
      <w:pPr>
        <w:pStyle w:val="B2"/>
      </w:pPr>
      <w:r w:rsidRPr="007F2770">
        <w:t>3)</w:t>
      </w:r>
      <w:r w:rsidRPr="007F2770">
        <w:tab/>
        <w:t>enters state 5GMM-DEREGISTERED or 5GMM-REGISTERED following an unsuccessful registration in a new registration area over an access type; or</w:t>
      </w:r>
    </w:p>
    <w:p w14:paraId="3AD34AE6" w14:textId="77777777" w:rsidR="002A1F0B" w:rsidRPr="007F2770" w:rsidRDefault="002A1F0B" w:rsidP="002A1F0B">
      <w:pPr>
        <w:pStyle w:val="B2"/>
      </w:pPr>
      <w:r w:rsidRPr="007F2770">
        <w:t>4)</w:t>
      </w:r>
      <w:r w:rsidRPr="007F2770">
        <w:tab/>
        <w:t>performs inter-system change from N1 mode to S1 mode and the UE successfully completes tracking area update procedure;</w:t>
      </w:r>
    </w:p>
    <w:p w14:paraId="56ED1CFD" w14:textId="77777777" w:rsidR="002A1F0B" w:rsidRPr="007F2770" w:rsidRDefault="002A1F0B" w:rsidP="002A1F0B">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617E0208" w14:textId="77777777" w:rsidR="002A1F0B" w:rsidRPr="007F2770" w:rsidRDefault="002A1F0B" w:rsidP="002A1F0B">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3A20CADE" w14:textId="77777777" w:rsidR="002A1F0B" w:rsidRPr="007F2770" w:rsidRDefault="002A1F0B" w:rsidP="002A1F0B">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71377F3" w14:textId="77777777" w:rsidR="002A1F0B" w:rsidRPr="007F2770" w:rsidRDefault="002A1F0B" w:rsidP="002A1F0B">
      <w:pPr>
        <w:pStyle w:val="B1"/>
      </w:pPr>
      <w:r w:rsidRPr="007F2770">
        <w:tab/>
        <w:t>When the UE:</w:t>
      </w:r>
    </w:p>
    <w:p w14:paraId="60ED5BD3" w14:textId="77777777" w:rsidR="002A1F0B" w:rsidRPr="007F2770" w:rsidRDefault="002A1F0B" w:rsidP="002A1F0B">
      <w:pPr>
        <w:pStyle w:val="B2"/>
      </w:pPr>
      <w:r w:rsidRPr="007F2770">
        <w:t>1)</w:t>
      </w:r>
      <w:r w:rsidRPr="007F2770">
        <w:tab/>
        <w:t>deregisters with the current PLMN or SNPN using explicit signalling or enters state 5GMM-DEREGISTERED for the current PLMN or SNPN;</w:t>
      </w:r>
    </w:p>
    <w:p w14:paraId="0CE8907C" w14:textId="77777777" w:rsidR="002A1F0B" w:rsidRPr="007F2770" w:rsidRDefault="002A1F0B" w:rsidP="002A1F0B">
      <w:pPr>
        <w:pStyle w:val="B2"/>
      </w:pPr>
      <w:r w:rsidRPr="007F2770">
        <w:t>2)</w:t>
      </w:r>
      <w:r w:rsidRPr="007F2770">
        <w:tab/>
        <w:t>successfully registers with a new PLMN not in the list of equivalent PLMNs or the new SNPN;</w:t>
      </w:r>
    </w:p>
    <w:p w14:paraId="50FBAEED" w14:textId="77777777" w:rsidR="002A1F0B" w:rsidRPr="007F2770" w:rsidRDefault="002A1F0B" w:rsidP="002A1F0B">
      <w:pPr>
        <w:pStyle w:val="B2"/>
      </w:pPr>
      <w:r w:rsidRPr="007F2770">
        <w:t>3)</w:t>
      </w:r>
      <w:r w:rsidRPr="007F2770">
        <w:tab/>
        <w:t>enters state 5GMM-DEREGISTERED following an unsuccessful registration with a new PLMN or SNPN; or</w:t>
      </w:r>
    </w:p>
    <w:p w14:paraId="627297AE" w14:textId="77777777" w:rsidR="002A1F0B" w:rsidRPr="007F2770" w:rsidRDefault="002A1F0B" w:rsidP="002A1F0B">
      <w:pPr>
        <w:pStyle w:val="B2"/>
      </w:pPr>
      <w:r w:rsidRPr="007F2770">
        <w:t>4)</w:t>
      </w:r>
      <w:r w:rsidRPr="007F2770">
        <w:tab/>
        <w:t>successfully initiates an attach or tracking area update procedure in S1 mode and the UE is operating in single-registration mode;</w:t>
      </w:r>
    </w:p>
    <w:p w14:paraId="6131E964" w14:textId="77777777" w:rsidR="002A1F0B" w:rsidRPr="007F2770" w:rsidRDefault="002A1F0B" w:rsidP="002A1F0B">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2D392D8" w14:textId="77777777" w:rsidR="002A1F0B" w:rsidRPr="007F2770" w:rsidRDefault="002A1F0B" w:rsidP="002A1F0B">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3720D4F9" w14:textId="5ACEB615" w:rsidR="002370C7" w:rsidRPr="002A1F0B" w:rsidRDefault="002A1F0B" w:rsidP="002A1F0B">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71828478" w14:textId="77777777" w:rsidR="002370C7" w:rsidRDefault="002370C7" w:rsidP="002370C7">
      <w:pPr>
        <w:jc w:val="center"/>
        <w:rPr>
          <w:noProof/>
        </w:rPr>
      </w:pPr>
      <w:r>
        <w:rPr>
          <w:noProof/>
          <w:highlight w:val="green"/>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34E17" w14:textId="77777777" w:rsidR="00793038" w:rsidRDefault="00793038">
      <w:r>
        <w:separator/>
      </w:r>
    </w:p>
  </w:endnote>
  <w:endnote w:type="continuationSeparator" w:id="0">
    <w:p w14:paraId="39A023A1" w14:textId="77777777" w:rsidR="00793038" w:rsidRDefault="0079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E8546" w14:textId="77777777" w:rsidR="00793038" w:rsidRDefault="00793038">
      <w:r>
        <w:separator/>
      </w:r>
    </w:p>
  </w:footnote>
  <w:footnote w:type="continuationSeparator" w:id="0">
    <w:p w14:paraId="079818D5" w14:textId="77777777" w:rsidR="00793038" w:rsidRDefault="00793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EF"/>
    <w:rsid w:val="000A6394"/>
    <w:rsid w:val="000B7FED"/>
    <w:rsid w:val="000C038A"/>
    <w:rsid w:val="000C6598"/>
    <w:rsid w:val="000D44B3"/>
    <w:rsid w:val="0010112D"/>
    <w:rsid w:val="00145D43"/>
    <w:rsid w:val="001710B6"/>
    <w:rsid w:val="00180DAA"/>
    <w:rsid w:val="00192C46"/>
    <w:rsid w:val="001A08B3"/>
    <w:rsid w:val="001A7B60"/>
    <w:rsid w:val="001B52F0"/>
    <w:rsid w:val="001B7A65"/>
    <w:rsid w:val="001C2BE5"/>
    <w:rsid w:val="001E41F3"/>
    <w:rsid w:val="00221571"/>
    <w:rsid w:val="00230D07"/>
    <w:rsid w:val="002370C7"/>
    <w:rsid w:val="00245874"/>
    <w:rsid w:val="0026004D"/>
    <w:rsid w:val="002640DD"/>
    <w:rsid w:val="00275D12"/>
    <w:rsid w:val="00284FEB"/>
    <w:rsid w:val="002860C4"/>
    <w:rsid w:val="002A1F0B"/>
    <w:rsid w:val="002B5741"/>
    <w:rsid w:val="002E472E"/>
    <w:rsid w:val="00305409"/>
    <w:rsid w:val="00305F43"/>
    <w:rsid w:val="00330215"/>
    <w:rsid w:val="003609EF"/>
    <w:rsid w:val="0036231A"/>
    <w:rsid w:val="00374DD4"/>
    <w:rsid w:val="003E1A36"/>
    <w:rsid w:val="003E74DA"/>
    <w:rsid w:val="00410371"/>
    <w:rsid w:val="00416780"/>
    <w:rsid w:val="004242F1"/>
    <w:rsid w:val="0042640D"/>
    <w:rsid w:val="00430ECD"/>
    <w:rsid w:val="004427E7"/>
    <w:rsid w:val="00453F3E"/>
    <w:rsid w:val="00454D3B"/>
    <w:rsid w:val="0048163B"/>
    <w:rsid w:val="004B75B7"/>
    <w:rsid w:val="004E5DB1"/>
    <w:rsid w:val="005141D9"/>
    <w:rsid w:val="0051580D"/>
    <w:rsid w:val="00520CA3"/>
    <w:rsid w:val="00537FA8"/>
    <w:rsid w:val="00547111"/>
    <w:rsid w:val="005625CB"/>
    <w:rsid w:val="00571E48"/>
    <w:rsid w:val="00592D74"/>
    <w:rsid w:val="005E2C44"/>
    <w:rsid w:val="005F1A12"/>
    <w:rsid w:val="00621188"/>
    <w:rsid w:val="006257ED"/>
    <w:rsid w:val="00653DE4"/>
    <w:rsid w:val="00665C47"/>
    <w:rsid w:val="00695808"/>
    <w:rsid w:val="006B46FB"/>
    <w:rsid w:val="006E21FB"/>
    <w:rsid w:val="006F7EDC"/>
    <w:rsid w:val="00733B34"/>
    <w:rsid w:val="00757E99"/>
    <w:rsid w:val="00792342"/>
    <w:rsid w:val="00792D27"/>
    <w:rsid w:val="00793038"/>
    <w:rsid w:val="007977A8"/>
    <w:rsid w:val="007B512A"/>
    <w:rsid w:val="007C2097"/>
    <w:rsid w:val="007D6A07"/>
    <w:rsid w:val="007D6A43"/>
    <w:rsid w:val="007F7259"/>
    <w:rsid w:val="008040A8"/>
    <w:rsid w:val="00804359"/>
    <w:rsid w:val="008279FA"/>
    <w:rsid w:val="00857FCF"/>
    <w:rsid w:val="008626E7"/>
    <w:rsid w:val="00870EE7"/>
    <w:rsid w:val="008863B9"/>
    <w:rsid w:val="0089528F"/>
    <w:rsid w:val="008A45A6"/>
    <w:rsid w:val="008D3CCC"/>
    <w:rsid w:val="008F3789"/>
    <w:rsid w:val="008F686C"/>
    <w:rsid w:val="00904800"/>
    <w:rsid w:val="009148DE"/>
    <w:rsid w:val="00941E30"/>
    <w:rsid w:val="00942BAE"/>
    <w:rsid w:val="009777D9"/>
    <w:rsid w:val="00991B88"/>
    <w:rsid w:val="009A5753"/>
    <w:rsid w:val="009A579D"/>
    <w:rsid w:val="009D7DD4"/>
    <w:rsid w:val="009E3297"/>
    <w:rsid w:val="009F734F"/>
    <w:rsid w:val="00A246B6"/>
    <w:rsid w:val="00A312E5"/>
    <w:rsid w:val="00A47E70"/>
    <w:rsid w:val="00A50CF0"/>
    <w:rsid w:val="00A7671C"/>
    <w:rsid w:val="00A80F6E"/>
    <w:rsid w:val="00A95846"/>
    <w:rsid w:val="00AA2CBC"/>
    <w:rsid w:val="00AC5820"/>
    <w:rsid w:val="00AD1CD8"/>
    <w:rsid w:val="00B258BB"/>
    <w:rsid w:val="00B67B97"/>
    <w:rsid w:val="00B968C8"/>
    <w:rsid w:val="00BA3EC5"/>
    <w:rsid w:val="00BA51D9"/>
    <w:rsid w:val="00BB1797"/>
    <w:rsid w:val="00BB5DFC"/>
    <w:rsid w:val="00BD279D"/>
    <w:rsid w:val="00BD6BB8"/>
    <w:rsid w:val="00C66BA2"/>
    <w:rsid w:val="00C870F6"/>
    <w:rsid w:val="00C95985"/>
    <w:rsid w:val="00CA6E7F"/>
    <w:rsid w:val="00CB52EA"/>
    <w:rsid w:val="00CC5026"/>
    <w:rsid w:val="00CC68D0"/>
    <w:rsid w:val="00D03F9A"/>
    <w:rsid w:val="00D06D51"/>
    <w:rsid w:val="00D24991"/>
    <w:rsid w:val="00D50255"/>
    <w:rsid w:val="00D52ADE"/>
    <w:rsid w:val="00D66520"/>
    <w:rsid w:val="00D80124"/>
    <w:rsid w:val="00D84AE9"/>
    <w:rsid w:val="00DE34CF"/>
    <w:rsid w:val="00E041AC"/>
    <w:rsid w:val="00E13F3D"/>
    <w:rsid w:val="00E34898"/>
    <w:rsid w:val="00E513BA"/>
    <w:rsid w:val="00E71D72"/>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NOZchn">
    <w:name w:val="NO Zchn"/>
    <w:link w:val="NO"/>
    <w:qFormat/>
    <w:rsid w:val="002A1F0B"/>
    <w:rPr>
      <w:rFonts w:ascii="Times New Roman" w:hAnsi="Times New Roman"/>
      <w:lang w:val="en-GB" w:eastAsia="en-US"/>
    </w:rPr>
  </w:style>
  <w:style w:type="character" w:customStyle="1" w:styleId="B1Char">
    <w:name w:val="B1 Char"/>
    <w:link w:val="B1"/>
    <w:qFormat/>
    <w:locked/>
    <w:rsid w:val="002A1F0B"/>
    <w:rPr>
      <w:rFonts w:ascii="Times New Roman" w:hAnsi="Times New Roman"/>
      <w:lang w:val="en-GB" w:eastAsia="en-US"/>
    </w:rPr>
  </w:style>
  <w:style w:type="character" w:customStyle="1" w:styleId="B2Char">
    <w:name w:val="B2 Char"/>
    <w:link w:val="B2"/>
    <w:qFormat/>
    <w:rsid w:val="002A1F0B"/>
    <w:rPr>
      <w:rFonts w:ascii="Times New Roman" w:hAnsi="Times New Roman"/>
      <w:lang w:val="en-GB" w:eastAsia="en-US"/>
    </w:rPr>
  </w:style>
  <w:style w:type="character" w:customStyle="1" w:styleId="B3Car">
    <w:name w:val="B3 Car"/>
    <w:link w:val="B3"/>
    <w:rsid w:val="002A1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B1BE4-33C5-43D3-BA24-7A0C7D1A3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4090</Words>
  <Characters>23316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203</cp:revision>
  <cp:lastPrinted>1900-01-01T00:00:00Z</cp:lastPrinted>
  <dcterms:created xsi:type="dcterms:W3CDTF">2023-01-09T13:03:00Z</dcterms:created>
  <dcterms:modified xsi:type="dcterms:W3CDTF">2023-11-06T11:18:00Z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(3)bDLQiXQxDXhccw3P40TB32UdOY2bSEM0+/K20O55Mx9cVDdeiiEDl5LD2BP1upjyob5X9A4l
LhHtTttf0SvcNSIjOmK4RcWMP96mZXLh1nkfL9Tj/PuVmJ/6CNedpFa2+1cm7+31AI5vAaP3
RR4rTOvv9E+l9S8NlKepR1UMvfMNy59AyiJGGW3A5nCb5xb7xYszc1tUKftnimIlC7C84e0Z
W3GxnSxY38aVny8qOz</vt:lpwstr>
  </property>
  <property fmtid="{D5CDD505-2E9C-101B-9397-08002B2CF9AE}" pid="22" name="_2015_ms_pID_7253431">
    <vt:lpwstr>GS0dte+7z7Fgv/LRAo4CIMt320WaanyKleXPyZBR6SrPoNZvRMt3C0
xWoy8vJvJXMpHSWusdCTDruJI+yJeExvTPhyrIz9PnY9SwCgxMR5La79lqzq7B0Dgh79Z3D/
G/Xdwj79iyDLEwfdiYCYwxJCsJhZKjyLXYG9C6ozt9Yz1nbJOlTc4FpuSK/RxYsG0WBfbC8n
8SmwQtZkcMEtU1AV4p9YV7rT832yCuFBX7D0</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